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atLeast"/>
        <w:rPr>
          <w:rFonts w:hint="eastAsia" w:hAnsi="仿宋_GB2312" w:eastAsia="仿宋_GB2312" w:cs="仿宋_GB2312"/>
          <w:lang w:val="en-US" w:eastAsia="zh-CN"/>
        </w:rPr>
      </w:pPr>
      <w:bookmarkStart w:id="0" w:name="_GoBack"/>
      <w:bookmarkEnd w:id="0"/>
      <w:r>
        <w:rPr>
          <w:rFonts w:hint="eastAsia" w:hAnsi="仿宋_GB2312" w:cs="仿宋_GB2312"/>
        </w:rPr>
        <w:t>附件</w:t>
      </w:r>
      <w:r>
        <w:rPr>
          <w:rFonts w:hint="eastAsia" w:hAnsi="仿宋_GB2312" w:cs="仿宋_GB2312"/>
          <w:lang w:val="en-US" w:eastAsia="zh-CN"/>
        </w:rPr>
        <w:t>2</w:t>
      </w:r>
    </w:p>
    <w:p>
      <w:pPr>
        <w:spacing w:line="590" w:lineRule="atLeast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安徽信息工程学院“</w:t>
      </w:r>
      <w:r>
        <w:rPr>
          <w:rFonts w:hint="eastAsia" w:ascii="黑体" w:hAnsi="黑体" w:eastAsia="黑体" w:cs="黑体"/>
          <w:lang w:val="en-US" w:eastAsia="zh-CN"/>
        </w:rPr>
        <w:t>境映心澜</w:t>
      </w:r>
      <w:r>
        <w:rPr>
          <w:rFonts w:hint="eastAsia" w:ascii="黑体" w:hAnsi="黑体" w:eastAsia="黑体" w:cs="黑体"/>
        </w:rPr>
        <w:t>”第</w:t>
      </w:r>
      <w:r>
        <w:rPr>
          <w:rFonts w:hint="eastAsia" w:ascii="黑体" w:hAnsi="黑体" w:eastAsia="黑体" w:cs="黑体"/>
          <w:lang w:val="en-US" w:eastAsia="zh-CN"/>
        </w:rPr>
        <w:t>七</w:t>
      </w:r>
      <w:r>
        <w:rPr>
          <w:rFonts w:hint="eastAsia" w:ascii="黑体" w:hAnsi="黑体" w:eastAsia="黑体" w:cs="黑体"/>
        </w:rPr>
        <w:t>届</w:t>
      </w:r>
    </w:p>
    <w:p>
      <w:pPr>
        <w:spacing w:line="590" w:lineRule="atLeast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校园心理情景剧大赛评比标准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校园心理情景剧是把日常学习、生活、人际交往等过程中遇到的心理冲突、烦恼、困惑以角色扮演的形式展现在舞台上，并积极有效地解决心理冲突，从而让学生从中体验心理的细微变化，以达到宣泄、释压和心理调节效果。心理剧围绕问题展开而不是为了塑造人物典型，重在通过问题展现人物的心理发展历程，它是一个分享的过程，能促进当事人和观众共同成长。心理情景剧评比总分100分，具体</w:t>
      </w:r>
      <w:r>
        <w:rPr>
          <w:rFonts w:hint="eastAsia" w:hAnsi="Calibri" w:cs="Times New Roman"/>
          <w:color w:val="000000"/>
          <w:lang w:val="en-US" w:eastAsia="zh-CN"/>
        </w:rPr>
        <w:t>参考如下</w:t>
      </w:r>
      <w:r>
        <w:rPr>
          <w:rFonts w:hint="eastAsia" w:hAnsi="Calibri" w:cs="Times New Roman"/>
          <w:color w:val="000000"/>
        </w:rPr>
        <w:t>：</w:t>
      </w:r>
    </w:p>
    <w:p>
      <w:pPr>
        <w:spacing w:line="590" w:lineRule="atLeas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一、剧本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Times New Roman"/>
          <w:sz w:val="32"/>
          <w:szCs w:val="32"/>
        </w:rPr>
        <w:t>40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分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Times New Roman"/>
          <w:sz w:val="32"/>
          <w:szCs w:val="32"/>
        </w:rPr>
        <w:t>：剧情曲折，富有戏剧性</w:t>
      </w:r>
    </w:p>
    <w:p>
      <w:pPr>
        <w:spacing w:line="590" w:lineRule="atLeast"/>
        <w:ind w:left="0" w:firstLine="640" w:firstLineChars="200"/>
        <w:rPr>
          <w:rFonts w:hint="default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第一档：30</w:t>
      </w:r>
      <w:r>
        <w:rPr>
          <w:rFonts w:hint="eastAsia" w:ascii="楷体" w:hAnsi="楷体" w:eastAsia="楷体" w:cs="楷体"/>
          <w:color w:val="000000"/>
          <w:lang w:eastAsia="zh-CN"/>
        </w:rPr>
        <w:t>-4</w:t>
      </w:r>
      <w:r>
        <w:rPr>
          <w:rFonts w:hint="eastAsia" w:ascii="楷体" w:hAnsi="楷体" w:eastAsia="楷体" w:cs="楷体"/>
          <w:color w:val="000000"/>
          <w:lang w:val="en-US" w:eastAsia="zh-CN"/>
        </w:rPr>
        <w:t>0分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1、能准确解读人物心理，心理学术语使用恰当。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2、人物刻画特点鲜明，富有个性。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3、语言精练优美，富有感染力，能给人启迪。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4、对校园</w:t>
      </w:r>
      <w:r>
        <w:rPr>
          <w:rFonts w:hint="eastAsia" w:hAnsi="Calibri" w:cs="Times New Roman"/>
          <w:color w:val="000000"/>
          <w:lang w:val="en-US" w:eastAsia="zh-CN"/>
        </w:rPr>
        <w:t>的</w:t>
      </w:r>
      <w:r>
        <w:rPr>
          <w:rFonts w:hint="eastAsia" w:hAnsi="Calibri" w:cs="Times New Roman"/>
          <w:color w:val="000000"/>
        </w:rPr>
        <w:t>一些心理问题有一定预见性，并能给出合理的解决方案。</w:t>
      </w:r>
    </w:p>
    <w:p>
      <w:pPr>
        <w:spacing w:line="590" w:lineRule="atLeast"/>
        <w:ind w:left="0" w:firstLine="640" w:firstLineChars="200"/>
        <w:rPr>
          <w:rFonts w:hint="eastAsia" w:hAnsi="Calibri" w:eastAsia="仿宋_GB2312" w:cs="Times New Roman"/>
          <w:color w:val="000000"/>
          <w:lang w:eastAsia="zh-CN"/>
        </w:rPr>
      </w:pPr>
      <w:r>
        <w:rPr>
          <w:rFonts w:hint="eastAsia" w:hAnsi="Calibri" w:cs="Times New Roman"/>
          <w:color w:val="000000"/>
        </w:rPr>
        <w:t>5、有一种或多种心理剧手法的运用，如独白</w:t>
      </w:r>
      <w:r>
        <w:rPr>
          <w:rFonts w:hint="eastAsia" w:hAnsi="Calibri" w:cs="Times New Roman"/>
          <w:color w:val="000000"/>
          <w:lang w:eastAsia="zh-CN"/>
        </w:rPr>
        <w:t>、</w:t>
      </w:r>
      <w:r>
        <w:rPr>
          <w:rFonts w:hint="eastAsia" w:hAnsi="Calibri" w:cs="Times New Roman"/>
          <w:color w:val="000000"/>
        </w:rPr>
        <w:t>角色互换</w:t>
      </w:r>
      <w:r>
        <w:rPr>
          <w:rFonts w:hint="eastAsia" w:hAnsi="Calibri" w:cs="Times New Roman"/>
          <w:color w:val="000000"/>
          <w:lang w:eastAsia="zh-CN"/>
        </w:rPr>
        <w:t>、</w:t>
      </w:r>
      <w:r>
        <w:rPr>
          <w:rFonts w:hint="eastAsia" w:hAnsi="Calibri" w:cs="Times New Roman"/>
          <w:color w:val="000000"/>
        </w:rPr>
        <w:t>镜观</w:t>
      </w:r>
      <w:r>
        <w:rPr>
          <w:rFonts w:hint="eastAsia" w:hAnsi="Calibri" w:cs="Times New Roman"/>
          <w:color w:val="000000"/>
          <w:lang w:eastAsia="zh-CN"/>
        </w:rPr>
        <w:t>、</w:t>
      </w:r>
      <w:r>
        <w:rPr>
          <w:rFonts w:hint="eastAsia" w:hAnsi="Calibri" w:cs="Times New Roman"/>
          <w:color w:val="000000"/>
        </w:rPr>
        <w:t>空椅子等</w:t>
      </w:r>
      <w:r>
        <w:rPr>
          <w:rFonts w:hint="eastAsia" w:hAnsi="Calibri" w:cs="Times New Roman"/>
          <w:color w:val="000000"/>
          <w:lang w:eastAsia="zh-CN"/>
        </w:rPr>
        <w:t>。</w:t>
      </w:r>
    </w:p>
    <w:p>
      <w:pPr>
        <w:spacing w:line="590" w:lineRule="atLeast"/>
        <w:ind w:left="0" w:firstLine="640" w:firstLineChars="200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第二档：20</w:t>
      </w:r>
      <w:r>
        <w:rPr>
          <w:rFonts w:hint="eastAsia" w:ascii="楷体" w:hAnsi="楷体" w:eastAsia="楷体" w:cs="楷体"/>
          <w:color w:val="000000"/>
          <w:lang w:eastAsia="zh-CN"/>
        </w:rPr>
        <w:t>-</w:t>
      </w:r>
      <w:r>
        <w:rPr>
          <w:rFonts w:hint="eastAsia" w:ascii="楷体" w:hAnsi="楷体" w:eastAsia="楷体" w:cs="楷体"/>
          <w:color w:val="000000"/>
        </w:rPr>
        <w:t>29分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1、剧情完整连贯，有一定感染力。围绕心理</w:t>
      </w:r>
      <w:r>
        <w:rPr>
          <w:rFonts w:hint="eastAsia" w:hAnsi="Calibri" w:cs="Times New Roman"/>
          <w:color w:val="000000"/>
          <w:lang w:val="en-US" w:eastAsia="zh-CN"/>
        </w:rPr>
        <w:t>情景</w:t>
      </w:r>
      <w:r>
        <w:rPr>
          <w:rFonts w:hint="eastAsia" w:hAnsi="Calibri" w:cs="Times New Roman"/>
          <w:color w:val="000000"/>
        </w:rPr>
        <w:t>剧大赛主题，表现大学校园生活。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2、人物的描写有一定的代表性。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3、语言准确到位，符合人物语境。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4、对人物心理有一定程度的解读，有一些心理学术语的使用。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5、描写校园生活贴切自然，能融入自己对生活</w:t>
      </w:r>
      <w:r>
        <w:rPr>
          <w:rFonts w:hint="eastAsia" w:hAnsi="Calibri" w:cs="Times New Roman"/>
          <w:color w:val="000000"/>
          <w:lang w:val="en-US" w:eastAsia="zh-CN"/>
        </w:rPr>
        <w:t>的</w:t>
      </w:r>
      <w:r>
        <w:rPr>
          <w:rFonts w:hint="eastAsia" w:hAnsi="Calibri" w:cs="Times New Roman"/>
          <w:color w:val="000000"/>
        </w:rPr>
        <w:t>特别</w:t>
      </w:r>
      <w:r>
        <w:rPr>
          <w:rFonts w:hint="eastAsia" w:hAnsi="Calibri" w:cs="Times New Roman"/>
          <w:color w:val="000000"/>
          <w:lang w:val="en-US" w:eastAsia="zh-CN"/>
        </w:rPr>
        <w:t>见解</w:t>
      </w:r>
      <w:r>
        <w:rPr>
          <w:rFonts w:hint="eastAsia" w:hAnsi="Calibri" w:cs="Times New Roman"/>
          <w:color w:val="000000"/>
        </w:rPr>
        <w:t>。</w:t>
      </w:r>
    </w:p>
    <w:p>
      <w:pPr>
        <w:spacing w:line="590" w:lineRule="atLeast"/>
        <w:ind w:left="0" w:firstLine="640" w:firstLineChars="200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第三档 ：10</w:t>
      </w:r>
      <w:r>
        <w:rPr>
          <w:rFonts w:hint="eastAsia" w:ascii="楷体" w:hAnsi="楷体" w:eastAsia="楷体" w:cs="楷体"/>
          <w:color w:val="000000"/>
          <w:lang w:eastAsia="zh-CN"/>
        </w:rPr>
        <w:t>-</w:t>
      </w:r>
      <w:r>
        <w:rPr>
          <w:rFonts w:hint="eastAsia" w:ascii="楷体" w:hAnsi="楷体" w:eastAsia="楷体" w:cs="楷体"/>
          <w:color w:val="000000"/>
        </w:rPr>
        <w:t>19分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1、剧情整体完整，不出现突兀难懂的情节。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2、表现大学校园故事，有对校园的一些心理问题的</w:t>
      </w:r>
      <w:r>
        <w:rPr>
          <w:rFonts w:hint="eastAsia" w:hAnsi="Calibri" w:cs="Times New Roman"/>
          <w:color w:val="000000"/>
          <w:lang w:val="en-US" w:eastAsia="zh-CN"/>
        </w:rPr>
        <w:t>反映</w:t>
      </w:r>
      <w:r>
        <w:rPr>
          <w:rFonts w:hint="eastAsia" w:hAnsi="Calibri" w:cs="Times New Roman"/>
          <w:color w:val="000000"/>
        </w:rPr>
        <w:t>。</w:t>
      </w:r>
    </w:p>
    <w:p>
      <w:pPr>
        <w:spacing w:line="590" w:lineRule="atLeast"/>
        <w:ind w:left="0"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3、有对人物心理的解读。</w:t>
      </w:r>
    </w:p>
    <w:p>
      <w:pPr>
        <w:spacing w:line="590" w:lineRule="atLeas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二、演员表演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40分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）：</w:t>
      </w:r>
      <w:r>
        <w:rPr>
          <w:rFonts w:hint="eastAsia" w:ascii="黑体" w:hAnsi="黑体" w:eastAsia="黑体" w:cs="Times New Roman"/>
          <w:sz w:val="32"/>
          <w:szCs w:val="32"/>
        </w:rPr>
        <w:t>表演流畅自然，注重细节表现</w:t>
      </w:r>
    </w:p>
    <w:p>
      <w:pPr>
        <w:spacing w:line="590" w:lineRule="atLeast"/>
        <w:ind w:firstLine="640" w:firstLineChars="200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第一档：30</w:t>
      </w:r>
      <w:r>
        <w:rPr>
          <w:rFonts w:hint="eastAsia" w:ascii="楷体" w:hAnsi="楷体" w:eastAsia="楷体" w:cs="楷体"/>
          <w:color w:val="000000"/>
          <w:lang w:eastAsia="zh-CN"/>
        </w:rPr>
        <w:t>-4</w:t>
      </w:r>
      <w:r>
        <w:rPr>
          <w:rFonts w:hint="eastAsia" w:ascii="楷体" w:hAnsi="楷体" w:eastAsia="楷体" w:cs="楷体"/>
          <w:color w:val="000000"/>
          <w:lang w:val="en-US" w:eastAsia="zh-CN"/>
        </w:rPr>
        <w:t>0</w:t>
      </w:r>
      <w:r>
        <w:rPr>
          <w:rFonts w:hint="eastAsia" w:ascii="楷体" w:hAnsi="楷体" w:eastAsia="楷体" w:cs="楷体"/>
          <w:color w:val="000000"/>
        </w:rPr>
        <w:t>分</w:t>
      </w:r>
    </w:p>
    <w:p>
      <w:pPr>
        <w:spacing w:line="590" w:lineRule="atLeast"/>
        <w:ind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演出富有感染力，表达感情准确，能带动观者的情绪</w:t>
      </w:r>
      <w:r>
        <w:rPr>
          <w:rFonts w:hint="eastAsia" w:hAnsi="Calibri" w:cs="Times New Roman"/>
          <w:color w:val="000000"/>
          <w:lang w:eastAsia="zh-CN"/>
        </w:rPr>
        <w:t>。</w:t>
      </w:r>
    </w:p>
    <w:p>
      <w:pPr>
        <w:spacing w:line="590" w:lineRule="atLeast"/>
        <w:ind w:firstLine="640" w:firstLineChars="200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第二档：20</w:t>
      </w:r>
      <w:r>
        <w:rPr>
          <w:rFonts w:hint="eastAsia" w:ascii="楷体" w:hAnsi="楷体" w:eastAsia="楷体" w:cs="楷体"/>
          <w:color w:val="000000"/>
          <w:lang w:eastAsia="zh-CN"/>
        </w:rPr>
        <w:t>-</w:t>
      </w:r>
      <w:r>
        <w:rPr>
          <w:rFonts w:hint="eastAsia" w:ascii="楷体" w:hAnsi="楷体" w:eastAsia="楷体" w:cs="楷体"/>
          <w:color w:val="000000"/>
        </w:rPr>
        <w:t>29分</w:t>
      </w:r>
    </w:p>
    <w:p>
      <w:pPr>
        <w:spacing w:line="590" w:lineRule="atLeast"/>
        <w:ind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1、表演准确到位，无偏台</w:t>
      </w:r>
      <w:r>
        <w:rPr>
          <w:rFonts w:hint="eastAsia" w:hAnsi="Calibri" w:cs="Times New Roman"/>
          <w:color w:val="000000"/>
          <w:lang w:eastAsia="zh-CN"/>
        </w:rPr>
        <w:t>、</w:t>
      </w:r>
      <w:r>
        <w:rPr>
          <w:rFonts w:hint="eastAsia" w:hAnsi="Calibri" w:cs="Times New Roman"/>
          <w:color w:val="000000"/>
        </w:rPr>
        <w:t>笑场等表演失误。</w:t>
      </w:r>
    </w:p>
    <w:p>
      <w:pPr>
        <w:spacing w:line="590" w:lineRule="atLeast"/>
        <w:ind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2、台词吐字清晰，能较为流畅</w:t>
      </w:r>
      <w:r>
        <w:rPr>
          <w:rFonts w:hint="eastAsia" w:hAnsi="Calibri" w:cs="Times New Roman"/>
          <w:color w:val="000000"/>
          <w:lang w:val="en-US" w:eastAsia="zh-CN"/>
        </w:rPr>
        <w:t>地</w:t>
      </w:r>
      <w:r>
        <w:rPr>
          <w:rFonts w:hint="eastAsia" w:hAnsi="Calibri" w:cs="Times New Roman"/>
          <w:color w:val="000000"/>
        </w:rPr>
        <w:t>演出。</w:t>
      </w:r>
    </w:p>
    <w:p>
      <w:pPr>
        <w:spacing w:line="590" w:lineRule="atLeast"/>
        <w:ind w:firstLine="640" w:firstLineChars="200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第三档：10</w:t>
      </w:r>
      <w:r>
        <w:rPr>
          <w:rFonts w:hint="eastAsia" w:ascii="楷体" w:hAnsi="楷体" w:eastAsia="楷体" w:cs="楷体"/>
          <w:color w:val="000000"/>
          <w:lang w:eastAsia="zh-CN"/>
        </w:rPr>
        <w:t>-</w:t>
      </w:r>
      <w:r>
        <w:rPr>
          <w:rFonts w:hint="eastAsia" w:ascii="楷体" w:hAnsi="楷体" w:eastAsia="楷体" w:cs="楷体"/>
          <w:color w:val="000000"/>
        </w:rPr>
        <w:t>20分</w:t>
      </w:r>
    </w:p>
    <w:p>
      <w:pPr>
        <w:spacing w:line="590" w:lineRule="atLeast"/>
        <w:ind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能完成整部心理剧的演出，有个别偏台</w:t>
      </w:r>
      <w:r>
        <w:rPr>
          <w:rFonts w:hint="eastAsia" w:hAnsi="Calibri" w:cs="Times New Roman"/>
          <w:color w:val="000000"/>
          <w:lang w:eastAsia="zh-CN"/>
        </w:rPr>
        <w:t>、</w:t>
      </w:r>
      <w:r>
        <w:rPr>
          <w:rFonts w:hint="eastAsia" w:hAnsi="Calibri" w:cs="Times New Roman"/>
          <w:color w:val="000000"/>
        </w:rPr>
        <w:t>笑场等表演失误。</w:t>
      </w:r>
    </w:p>
    <w:p>
      <w:pPr>
        <w:spacing w:line="590" w:lineRule="atLeas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三、舞台效果（20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分</w:t>
      </w:r>
      <w:r>
        <w:rPr>
          <w:rFonts w:hint="eastAsia" w:ascii="黑体" w:hAnsi="黑体" w:eastAsia="黑体" w:cs="Times New Roman"/>
          <w:sz w:val="32"/>
          <w:szCs w:val="32"/>
        </w:rPr>
        <w:t>）：灯光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音乐使用与演员表演融为一体，能产生烘托剧情的效果</w:t>
      </w:r>
    </w:p>
    <w:p>
      <w:pPr>
        <w:spacing w:line="590" w:lineRule="atLeast"/>
        <w:ind w:firstLine="640" w:firstLineChars="200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第一档：</w:t>
      </w:r>
      <w:r>
        <w:rPr>
          <w:rFonts w:hint="eastAsia" w:ascii="楷体" w:hAnsi="楷体" w:eastAsia="楷体" w:cs="楷体"/>
          <w:color w:val="000000"/>
          <w:lang w:eastAsia="zh-CN"/>
        </w:rPr>
        <w:t>15-</w:t>
      </w:r>
      <w:r>
        <w:rPr>
          <w:rFonts w:hint="eastAsia" w:ascii="楷体" w:hAnsi="楷体" w:eastAsia="楷体" w:cs="楷体"/>
          <w:color w:val="000000"/>
          <w:lang w:val="en-US" w:eastAsia="zh-CN"/>
        </w:rPr>
        <w:t>20</w:t>
      </w:r>
      <w:r>
        <w:rPr>
          <w:rFonts w:hint="eastAsia" w:ascii="楷体" w:hAnsi="楷体" w:eastAsia="楷体" w:cs="楷体"/>
          <w:color w:val="000000"/>
        </w:rPr>
        <w:t>分</w:t>
      </w:r>
    </w:p>
    <w:p>
      <w:pPr>
        <w:spacing w:line="590" w:lineRule="atLeast"/>
        <w:ind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1、道具使用能准确表现剧情场景，道具切换快速安静。</w:t>
      </w:r>
    </w:p>
    <w:p>
      <w:pPr>
        <w:spacing w:line="590" w:lineRule="atLeast"/>
        <w:ind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2、服装要能准确表现人物身份。</w:t>
      </w:r>
    </w:p>
    <w:p>
      <w:pPr>
        <w:spacing w:line="590" w:lineRule="atLeast"/>
        <w:ind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3、旁白的使用能</w:t>
      </w:r>
      <w:r>
        <w:rPr>
          <w:rFonts w:hint="eastAsia" w:hAnsi="Calibri" w:cs="Times New Roman"/>
          <w:color w:val="000000"/>
          <w:lang w:val="en-US" w:eastAsia="zh-CN"/>
        </w:rPr>
        <w:t>起</w:t>
      </w:r>
      <w:r>
        <w:rPr>
          <w:rFonts w:hint="eastAsia" w:hAnsi="Calibri" w:cs="Times New Roman"/>
          <w:color w:val="000000"/>
        </w:rPr>
        <w:t>到烘托演出效果的作用。</w:t>
      </w:r>
    </w:p>
    <w:p>
      <w:pPr>
        <w:spacing w:line="590" w:lineRule="atLeast"/>
        <w:ind w:firstLine="640" w:firstLineChars="200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第二档：</w:t>
      </w:r>
      <w:r>
        <w:rPr>
          <w:rFonts w:hint="eastAsia" w:ascii="楷体" w:hAnsi="楷体" w:eastAsia="楷体" w:cs="楷体"/>
          <w:color w:val="000000"/>
          <w:lang w:eastAsia="zh-CN"/>
        </w:rPr>
        <w:t>6-1</w:t>
      </w:r>
      <w:r>
        <w:rPr>
          <w:rFonts w:hint="eastAsia" w:ascii="楷体" w:hAnsi="楷体" w:eastAsia="楷体" w:cs="楷体"/>
          <w:color w:val="000000"/>
          <w:lang w:val="en-US" w:eastAsia="zh-CN"/>
        </w:rPr>
        <w:t>4</w:t>
      </w:r>
      <w:r>
        <w:rPr>
          <w:rFonts w:hint="eastAsia" w:ascii="楷体" w:hAnsi="楷体" w:eastAsia="楷体" w:cs="楷体"/>
          <w:color w:val="000000"/>
        </w:rPr>
        <w:t>分</w:t>
      </w:r>
    </w:p>
    <w:p>
      <w:pPr>
        <w:spacing w:line="590" w:lineRule="atLeast"/>
        <w:ind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1、灯光使用到位。</w:t>
      </w:r>
    </w:p>
    <w:p>
      <w:pPr>
        <w:spacing w:line="590" w:lineRule="atLeast"/>
        <w:ind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</w:rPr>
        <w:t>2、音乐选择符合剧情，播放到位。</w:t>
      </w:r>
    </w:p>
    <w:p>
      <w:pPr>
        <w:spacing w:line="590" w:lineRule="atLeast"/>
        <w:ind w:firstLine="640" w:firstLineChars="200"/>
        <w:rPr>
          <w:rFonts w:hint="eastAsia" w:hAnsi="Calibri" w:eastAsia="仿宋_GB2312" w:cs="Times New Roman"/>
          <w:color w:val="000000"/>
          <w:lang w:eastAsia="zh-CN"/>
        </w:rPr>
      </w:pPr>
      <w:r>
        <w:rPr>
          <w:rFonts w:hint="eastAsia" w:hAnsi="Calibri" w:cs="Times New Roman"/>
          <w:color w:val="000000"/>
        </w:rPr>
        <w:t>3、道具切换迅速到位</w:t>
      </w:r>
      <w:r>
        <w:rPr>
          <w:rFonts w:hint="eastAsia" w:hAnsi="Calibri" w:cs="Times New Roman"/>
          <w:color w:val="000000"/>
          <w:lang w:eastAsia="zh-CN"/>
        </w:rPr>
        <w:t>。</w:t>
      </w:r>
    </w:p>
    <w:p>
      <w:pPr>
        <w:spacing w:line="590" w:lineRule="atLeast"/>
        <w:ind w:firstLine="640" w:firstLineChars="200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第三档：</w:t>
      </w:r>
      <w:r>
        <w:rPr>
          <w:rFonts w:hint="eastAsia" w:ascii="楷体" w:hAnsi="楷体" w:eastAsia="楷体" w:cs="楷体"/>
          <w:color w:val="000000"/>
          <w:lang w:eastAsia="zh-CN"/>
        </w:rPr>
        <w:t>1-5</w:t>
      </w:r>
      <w:r>
        <w:rPr>
          <w:rFonts w:hint="eastAsia" w:ascii="楷体" w:hAnsi="楷体" w:eastAsia="楷体" w:cs="楷体"/>
          <w:color w:val="000000"/>
        </w:rPr>
        <w:t>分</w:t>
      </w:r>
    </w:p>
    <w:p>
      <w:pPr>
        <w:spacing w:line="590" w:lineRule="atLeast"/>
        <w:ind w:firstLine="640" w:firstLineChars="200"/>
        <w:rPr>
          <w:rFonts w:hint="eastAsia" w:hAnsi="Calibri" w:cs="Times New Roman"/>
          <w:color w:val="000000"/>
        </w:rPr>
      </w:pPr>
      <w:r>
        <w:rPr>
          <w:rFonts w:hint="eastAsia" w:hAnsi="Calibri" w:cs="Times New Roman"/>
          <w:color w:val="000000"/>
          <w:lang w:val="en-US" w:eastAsia="zh-CN"/>
        </w:rPr>
        <w:t>1、</w:t>
      </w:r>
      <w:r>
        <w:rPr>
          <w:rFonts w:hint="eastAsia" w:hAnsi="Calibri" w:cs="Times New Roman"/>
          <w:color w:val="000000"/>
        </w:rPr>
        <w:t>灯光</w:t>
      </w:r>
      <w:r>
        <w:rPr>
          <w:rFonts w:hint="eastAsia" w:hAnsi="Calibri" w:cs="Times New Roman"/>
          <w:color w:val="000000"/>
          <w:lang w:eastAsia="zh-CN"/>
        </w:rPr>
        <w:t>、</w:t>
      </w:r>
      <w:r>
        <w:rPr>
          <w:rFonts w:hint="eastAsia" w:hAnsi="Calibri" w:cs="Times New Roman"/>
          <w:color w:val="000000"/>
        </w:rPr>
        <w:t>音乐的使用没有明显失误</w:t>
      </w:r>
      <w:r>
        <w:rPr>
          <w:rFonts w:hint="eastAsia" w:hAnsi="Calibri" w:cs="Times New Roman"/>
          <w:color w:val="000000"/>
          <w:lang w:val="en-US" w:eastAsia="zh-CN"/>
        </w:rPr>
        <w:t>而</w:t>
      </w:r>
      <w:r>
        <w:rPr>
          <w:rFonts w:hint="eastAsia" w:hAnsi="Calibri" w:cs="Times New Roman"/>
          <w:color w:val="000000"/>
        </w:rPr>
        <w:t>影响演出效果。</w:t>
      </w:r>
    </w:p>
    <w:p>
      <w:pPr>
        <w:spacing w:line="590" w:lineRule="atLeast"/>
        <w:ind w:firstLine="640" w:firstLineChars="200"/>
        <w:rPr>
          <w:rFonts w:hint="eastAsia" w:hAnsi="Calibri"/>
          <w:color w:val="000000"/>
        </w:rPr>
      </w:pPr>
      <w:r>
        <w:rPr>
          <w:rFonts w:hint="eastAsia" w:hAnsi="Calibri" w:cs="Times New Roman"/>
          <w:color w:val="000000"/>
        </w:rPr>
        <w:t>2、道具切换及位置没有明显失误</w:t>
      </w:r>
      <w:r>
        <w:rPr>
          <w:rFonts w:hint="eastAsia" w:hAnsi="Calibri" w:cs="Times New Roman"/>
          <w:color w:val="000000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871" w:right="1474" w:bottom="1588" w:left="1474" w:header="851" w:footer="1588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6 -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OGQ2MmQ2MjQ5YjBmNWNmMzY4OWE5YjJlNmRmNDAifQ=="/>
    <w:docVar w:name="KSO_WPS_MARK_KEY" w:val="40fa88a0-4bc2-4a29-96ae-ee02ee3681f9"/>
  </w:docVars>
  <w:rsids>
    <w:rsidRoot w:val="446963BC"/>
    <w:rsid w:val="002A0472"/>
    <w:rsid w:val="004F4610"/>
    <w:rsid w:val="007C2122"/>
    <w:rsid w:val="00973C1F"/>
    <w:rsid w:val="026B08D0"/>
    <w:rsid w:val="1C3C4B3B"/>
    <w:rsid w:val="1C662962"/>
    <w:rsid w:val="269612C1"/>
    <w:rsid w:val="381F1EEC"/>
    <w:rsid w:val="3C3D1330"/>
    <w:rsid w:val="3D76443E"/>
    <w:rsid w:val="446963BC"/>
    <w:rsid w:val="48DC47E6"/>
    <w:rsid w:val="4D836092"/>
    <w:rsid w:val="4DA035EC"/>
    <w:rsid w:val="5ABA3CA0"/>
    <w:rsid w:val="5DEB1D8E"/>
    <w:rsid w:val="5E5B7130"/>
    <w:rsid w:val="5FE77AB0"/>
    <w:rsid w:val="615E33ED"/>
    <w:rsid w:val="635B0F0D"/>
    <w:rsid w:val="64981B8A"/>
    <w:rsid w:val="688C07E6"/>
    <w:rsid w:val="6ADC3C54"/>
    <w:rsid w:val="6BCB1FD5"/>
    <w:rsid w:val="6FD6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Revision"/>
    <w:hidden/>
    <w:semiHidden/>
    <w:qFormat/>
    <w:uiPriority w:val="99"/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881</Words>
  <Characters>919</Characters>
  <Lines>8</Lines>
  <Paragraphs>2</Paragraphs>
  <TotalTime>7</TotalTime>
  <ScaleCrop>false</ScaleCrop>
  <LinksUpToDate>false</LinksUpToDate>
  <CharactersWithSpaces>920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2023-03-18T08:48:00Z</dcterms:created>
  <dc:creator>倾城一笑，乱了流年</dc:creator>
  <cp:lastModifiedBy>亦素</cp:lastModifiedBy>
  <dcterms:modified xsi:type="dcterms:W3CDTF">2025-02-28T01:44:02Z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8F2293B40BA849E1A1F60CA5F762DEC8</vt:lpwstr>
  </property>
  <property fmtid="{D5CDD505-2E9C-101B-9397-08002B2CF9AE}" pid="4" name="KSOTemplateDocerSaveRecord">
    <vt:lpwstr>eyJoZGlkIjoiNjA5OTUzNjc4ZDA4ZGU0MTUwZTliNGRhMjkxZDE1NzIiLCJ1c2VySWQiOiIxOTY4NjU5NDMifQ==</vt:lpwstr>
  </property>
</Properties>
</file>